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9A5931" w14:paraId="286E1F15"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B74BC71" w14:textId="77777777" w:rsidR="009A5931" w:rsidRDefault="00DD236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9A5931" w14:paraId="491C5FA1" w14:textId="77777777">
        <w:trPr>
          <w:trHeight w:val="450"/>
        </w:trPr>
        <w:tc>
          <w:tcPr>
            <w:tcW w:w="10168" w:type="dxa"/>
            <w:gridSpan w:val="3"/>
            <w:vMerge/>
            <w:tcBorders>
              <w:top w:val="nil"/>
              <w:left w:val="nil"/>
              <w:bottom w:val="nil"/>
              <w:right w:val="nil"/>
            </w:tcBorders>
            <w:vAlign w:val="center"/>
          </w:tcPr>
          <w:p w14:paraId="23AB2EEA" w14:textId="77777777" w:rsidR="009A5931" w:rsidRDefault="009A5931">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79338904" w14:textId="77777777" w:rsidR="009A5931" w:rsidRDefault="009A5931">
            <w:pPr>
              <w:spacing w:after="0" w:line="240" w:lineRule="auto"/>
              <w:jc w:val="center"/>
              <w:rPr>
                <w:rFonts w:ascii="Calibri" w:eastAsia="Times New Roman" w:hAnsi="Calibri" w:cs="Calibri"/>
                <w:b/>
                <w:bCs/>
                <w:color w:val="FFFFFF"/>
                <w:lang w:eastAsia="sk-SK"/>
              </w:rPr>
            </w:pPr>
          </w:p>
        </w:tc>
      </w:tr>
      <w:tr w:rsidR="009A5931" w14:paraId="0D845C53" w14:textId="77777777">
        <w:trPr>
          <w:trHeight w:val="60"/>
        </w:trPr>
        <w:tc>
          <w:tcPr>
            <w:tcW w:w="667" w:type="dxa"/>
            <w:tcBorders>
              <w:top w:val="nil"/>
              <w:left w:val="nil"/>
              <w:bottom w:val="nil"/>
              <w:right w:val="nil"/>
            </w:tcBorders>
            <w:shd w:val="clear" w:color="auto" w:fill="auto"/>
            <w:vAlign w:val="center"/>
          </w:tcPr>
          <w:p w14:paraId="608D830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FE8475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D066784"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79BE1DA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4262158" w14:textId="77777777">
        <w:trPr>
          <w:trHeight w:val="375"/>
        </w:trPr>
        <w:tc>
          <w:tcPr>
            <w:tcW w:w="10168" w:type="dxa"/>
            <w:gridSpan w:val="3"/>
            <w:vMerge w:val="restart"/>
            <w:tcBorders>
              <w:top w:val="nil"/>
              <w:left w:val="nil"/>
              <w:bottom w:val="nil"/>
              <w:right w:val="nil"/>
            </w:tcBorders>
            <w:shd w:val="clear" w:color="auto" w:fill="auto"/>
            <w:vAlign w:val="bottom"/>
          </w:tcPr>
          <w:p w14:paraId="29D688BD" w14:textId="77777777" w:rsidR="009A5931" w:rsidRDefault="00DD236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2648710F"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26271DAA" w14:textId="77777777">
        <w:trPr>
          <w:trHeight w:val="375"/>
        </w:trPr>
        <w:tc>
          <w:tcPr>
            <w:tcW w:w="10168" w:type="dxa"/>
            <w:gridSpan w:val="3"/>
            <w:vMerge/>
            <w:tcBorders>
              <w:top w:val="nil"/>
              <w:left w:val="nil"/>
              <w:bottom w:val="nil"/>
              <w:right w:val="nil"/>
            </w:tcBorders>
            <w:vAlign w:val="center"/>
          </w:tcPr>
          <w:p w14:paraId="05D9FF18" w14:textId="77777777" w:rsidR="009A5931" w:rsidRDefault="009A5931">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171BF232" w14:textId="77777777" w:rsidR="009A5931" w:rsidRDefault="009A5931">
            <w:pPr>
              <w:spacing w:after="0" w:line="240" w:lineRule="auto"/>
              <w:rPr>
                <w:rFonts w:ascii="Calibri" w:eastAsia="Times New Roman" w:hAnsi="Calibri" w:cs="Calibri"/>
                <w:i/>
                <w:iCs/>
                <w:color w:val="2F5597"/>
                <w:sz w:val="16"/>
                <w:szCs w:val="16"/>
                <w:lang w:eastAsia="sk-SK"/>
              </w:rPr>
            </w:pPr>
          </w:p>
        </w:tc>
      </w:tr>
      <w:tr w:rsidR="009A5931" w14:paraId="781E0A74" w14:textId="77777777">
        <w:trPr>
          <w:trHeight w:val="90"/>
        </w:trPr>
        <w:tc>
          <w:tcPr>
            <w:tcW w:w="667" w:type="dxa"/>
            <w:tcBorders>
              <w:top w:val="nil"/>
              <w:left w:val="nil"/>
              <w:bottom w:val="nil"/>
              <w:right w:val="nil"/>
            </w:tcBorders>
            <w:shd w:val="clear" w:color="auto" w:fill="auto"/>
            <w:vAlign w:val="center"/>
          </w:tcPr>
          <w:p w14:paraId="45A9D0C2"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1EBA7FB1"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3C15B46"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5BD7928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119D691" w14:textId="77777777">
        <w:trPr>
          <w:trHeight w:val="345"/>
        </w:trPr>
        <w:tc>
          <w:tcPr>
            <w:tcW w:w="667" w:type="dxa"/>
            <w:tcBorders>
              <w:top w:val="nil"/>
              <w:left w:val="nil"/>
              <w:bottom w:val="nil"/>
              <w:right w:val="nil"/>
            </w:tcBorders>
            <w:shd w:val="clear" w:color="auto" w:fill="auto"/>
            <w:vAlign w:val="center"/>
          </w:tcPr>
          <w:p w14:paraId="3383FF2D"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69E11EB6" w14:textId="77777777" w:rsidR="009A5931" w:rsidRDefault="00076E6B">
            <w:pPr>
              <w:spacing w:after="0" w:line="240" w:lineRule="auto"/>
              <w:rPr>
                <w:rFonts w:ascii="Calibri" w:eastAsia="Times New Roman" w:hAnsi="Calibri" w:cs="Calibri"/>
                <w:sz w:val="16"/>
                <w:szCs w:val="16"/>
                <w:lang w:eastAsia="sk-SK"/>
              </w:rPr>
            </w:pPr>
            <w:hyperlink r:id="rId8" w:anchor="'poznamky_explanatory notes'!A1" w:history="1">
              <w:r w:rsidR="00DD2369">
                <w:rPr>
                  <w:rFonts w:ascii="Calibri" w:eastAsia="Times New Roman" w:hAnsi="Calibri" w:cs="Calibri"/>
                  <w:sz w:val="16"/>
                  <w:szCs w:val="16"/>
                  <w:lang w:eastAsia="sk-SK"/>
                </w:rPr>
                <w:t xml:space="preserve">ID konania/ID of the procedure: </w:t>
              </w:r>
              <w:r w:rsidR="00DD2369">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C642340"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8A9471C"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8E7EE9D" w14:textId="77777777">
        <w:trPr>
          <w:trHeight w:val="345"/>
        </w:trPr>
        <w:tc>
          <w:tcPr>
            <w:tcW w:w="667" w:type="dxa"/>
            <w:tcBorders>
              <w:top w:val="nil"/>
              <w:left w:val="nil"/>
              <w:bottom w:val="nil"/>
              <w:right w:val="nil"/>
            </w:tcBorders>
            <w:shd w:val="clear" w:color="auto" w:fill="auto"/>
            <w:vAlign w:val="center"/>
          </w:tcPr>
          <w:p w14:paraId="57492089" w14:textId="77777777" w:rsidR="009A5931" w:rsidRDefault="009A5931">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2B7219E3" w14:textId="77777777" w:rsidR="009A5931" w:rsidRDefault="00DD2369">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357F0E8"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FC1CD25"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7A28BB" w14:textId="77777777">
        <w:trPr>
          <w:trHeight w:val="405"/>
        </w:trPr>
        <w:tc>
          <w:tcPr>
            <w:tcW w:w="667" w:type="dxa"/>
            <w:tcBorders>
              <w:top w:val="nil"/>
              <w:left w:val="nil"/>
              <w:bottom w:val="nil"/>
              <w:right w:val="nil"/>
            </w:tcBorders>
            <w:shd w:val="clear" w:color="auto" w:fill="auto"/>
            <w:vAlign w:val="center"/>
          </w:tcPr>
          <w:p w14:paraId="74B9E5B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AAE478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AFA690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639CBFE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1616105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79496D" w14:textId="77777777" w:rsidR="009A5931" w:rsidRDefault="00076E6B">
            <w:pPr>
              <w:spacing w:after="0" w:line="240" w:lineRule="auto"/>
              <w:rPr>
                <w:rFonts w:ascii="Calibri" w:eastAsia="Times New Roman" w:hAnsi="Calibri" w:cs="Calibri"/>
                <w:sz w:val="16"/>
                <w:szCs w:val="16"/>
                <w:lang w:eastAsia="sk-SK"/>
              </w:rPr>
            </w:pPr>
            <w:hyperlink r:id="rId9" w:anchor="'poznamky_explanatory notes'!A1" w:history="1">
              <w:r w:rsidR="00DD2369">
                <w:rPr>
                  <w:rFonts w:ascii="Calibri" w:eastAsia="Times New Roman" w:hAnsi="Calibri" w:cs="Calibri"/>
                  <w:sz w:val="16"/>
                  <w:szCs w:val="16"/>
                  <w:lang w:eastAsia="sk-SK"/>
                </w:rPr>
                <w:t xml:space="preserve">OCA1. Priezvisko hodnotenej osoby / Surname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402BCFB" w14:textId="6318465A" w:rsidR="009A5931" w:rsidRDefault="00E532D1">
            <w:pPr>
              <w:spacing w:after="0" w:line="240" w:lineRule="auto"/>
              <w:rPr>
                <w:rFonts w:ascii="Calibri" w:eastAsia="Times New Roman" w:hAnsi="Calibri" w:cs="Calibri"/>
                <w:color w:val="000000"/>
                <w:sz w:val="16"/>
                <w:szCs w:val="16"/>
                <w:lang w:eastAsia="sk-SK"/>
              </w:rPr>
            </w:pPr>
            <w:r w:rsidRPr="00E532D1">
              <w:rPr>
                <w:rFonts w:ascii="Calibri" w:eastAsia="Times New Roman" w:hAnsi="Calibri" w:cs="Calibri"/>
                <w:color w:val="000000"/>
                <w:sz w:val="16"/>
                <w:szCs w:val="16"/>
                <w:lang w:eastAsia="sk-SK"/>
              </w:rPr>
              <w:t>BARTKOVJAK</w:t>
            </w:r>
          </w:p>
        </w:tc>
        <w:tc>
          <w:tcPr>
            <w:tcW w:w="312" w:type="dxa"/>
            <w:vAlign w:val="center"/>
          </w:tcPr>
          <w:p w14:paraId="6818AF9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01F38C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77DF8E7" w14:textId="77777777" w:rsidR="009A5931" w:rsidRDefault="00076E6B">
            <w:pPr>
              <w:spacing w:after="0" w:line="240" w:lineRule="auto"/>
              <w:rPr>
                <w:rFonts w:ascii="Calibri" w:eastAsia="Times New Roman" w:hAnsi="Calibri" w:cs="Calibri"/>
                <w:sz w:val="16"/>
                <w:szCs w:val="16"/>
                <w:lang w:eastAsia="sk-SK"/>
              </w:rPr>
            </w:pPr>
            <w:hyperlink r:id="rId10" w:anchor="'poznamky_explanatory notes'!A1" w:history="1">
              <w:r w:rsidR="00DD2369">
                <w:rPr>
                  <w:rFonts w:ascii="Calibri" w:eastAsia="Times New Roman" w:hAnsi="Calibri" w:cs="Calibri"/>
                  <w:sz w:val="16"/>
                  <w:szCs w:val="16"/>
                  <w:lang w:eastAsia="sk-SK"/>
                </w:rPr>
                <w:t xml:space="preserve">OCA2. Meno hodnotenej osoby / Name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6C29633" w14:textId="446C8B39"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Marian</w:t>
            </w:r>
          </w:p>
        </w:tc>
        <w:tc>
          <w:tcPr>
            <w:tcW w:w="312" w:type="dxa"/>
            <w:vAlign w:val="center"/>
          </w:tcPr>
          <w:p w14:paraId="52090C0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A633F79"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8D28BD5" w14:textId="77777777" w:rsidR="009A5931" w:rsidRDefault="00076E6B">
            <w:pPr>
              <w:spacing w:after="0" w:line="240" w:lineRule="auto"/>
              <w:rPr>
                <w:rFonts w:ascii="Calibri" w:eastAsia="Times New Roman" w:hAnsi="Calibri" w:cs="Calibri"/>
                <w:sz w:val="16"/>
                <w:szCs w:val="16"/>
                <w:lang w:eastAsia="sk-SK"/>
              </w:rPr>
            </w:pPr>
            <w:hyperlink r:id="rId11" w:anchor="'poznamky_explanatory notes'!A1" w:history="1">
              <w:r w:rsidR="00DD2369">
                <w:rPr>
                  <w:rFonts w:ascii="Calibri" w:eastAsia="Times New Roman" w:hAnsi="Calibri" w:cs="Calibri"/>
                  <w:sz w:val="16"/>
                  <w:szCs w:val="16"/>
                  <w:lang w:eastAsia="sk-SK"/>
                </w:rPr>
                <w:t xml:space="preserve">OCA3. Tituly hodnotenej osoby / Degrees awarded to the assessed person </w:t>
              </w:r>
              <w:r w:rsidR="00DD2369">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04B13D1" w14:textId="4DC5039A"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sidRPr="00E532D1">
              <w:rPr>
                <w:rFonts w:ascii="Calibri" w:eastAsia="Times New Roman" w:hAnsi="Calibri" w:cs="Calibri"/>
                <w:color w:val="000000"/>
                <w:sz w:val="16"/>
                <w:szCs w:val="16"/>
                <w:lang w:eastAsia="sk-SK"/>
              </w:rPr>
              <w:t>prof. MUDr. Mgr. PhD. MTPH</w:t>
            </w:r>
          </w:p>
        </w:tc>
        <w:tc>
          <w:tcPr>
            <w:tcW w:w="312" w:type="dxa"/>
            <w:vAlign w:val="center"/>
          </w:tcPr>
          <w:p w14:paraId="2B43FD90"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5582DC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86EDB4" w14:textId="77777777" w:rsidR="009A5931" w:rsidRDefault="00076E6B">
            <w:pPr>
              <w:spacing w:after="0" w:line="240" w:lineRule="auto"/>
              <w:rPr>
                <w:rFonts w:ascii="Calibri" w:eastAsia="Times New Roman" w:hAnsi="Calibri" w:cs="Calibri"/>
                <w:sz w:val="16"/>
                <w:szCs w:val="16"/>
                <w:lang w:eastAsia="sk-SK"/>
              </w:rPr>
            </w:pPr>
            <w:hyperlink r:id="rId12" w:anchor="'poznamky_explanatory notes'!A1" w:history="1">
              <w:r w:rsidR="00DD236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DD2369">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5F5A100B" w14:textId="69EF2692"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olor w:val="000000"/>
                <w:sz w:val="16"/>
                <w:szCs w:val="16"/>
                <w:lang w:eastAsia="sk-SK"/>
              </w:rPr>
              <w:t>https://www.portalvs.sk/regzam/detail/</w:t>
            </w:r>
            <w:r w:rsidR="00E532D1">
              <w:rPr>
                <w:rFonts w:ascii="Calibri" w:eastAsia="Times New Roman" w:hAnsi="Calibri"/>
                <w:color w:val="000000"/>
                <w:sz w:val="16"/>
                <w:szCs w:val="16"/>
                <w:lang w:eastAsia="sk-SK"/>
              </w:rPr>
              <w:t>8678</w:t>
            </w:r>
          </w:p>
        </w:tc>
        <w:tc>
          <w:tcPr>
            <w:tcW w:w="312" w:type="dxa"/>
            <w:vAlign w:val="center"/>
          </w:tcPr>
          <w:p w14:paraId="1D26675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3572DBF"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E21B92" w14:textId="77777777" w:rsidR="009A5931" w:rsidRDefault="00076E6B">
            <w:pPr>
              <w:spacing w:after="0" w:line="240" w:lineRule="auto"/>
              <w:rPr>
                <w:rFonts w:ascii="Calibri" w:eastAsia="Times New Roman" w:hAnsi="Calibri" w:cs="Calibri"/>
                <w:sz w:val="16"/>
                <w:szCs w:val="16"/>
                <w:lang w:eastAsia="sk-SK"/>
              </w:rPr>
            </w:pPr>
            <w:hyperlink r:id="rId13" w:anchor="'poznamky_explanatory notes'!A1" w:history="1">
              <w:r w:rsidR="00DD2369">
                <w:rPr>
                  <w:rFonts w:ascii="Calibri" w:eastAsia="Times New Roman" w:hAnsi="Calibri" w:cs="Calibri"/>
                  <w:sz w:val="16"/>
                  <w:szCs w:val="16"/>
                  <w:lang w:eastAsia="sk-SK"/>
                </w:rPr>
                <w:t xml:space="preserve">OCA5. Oblasť posudzovania / Area of assessment </w:t>
              </w:r>
              <w:r w:rsidR="00DD2369">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7485A73" w14:textId="517E7A93"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Sociálna práca</w:t>
            </w:r>
            <w:r w:rsidR="00634521">
              <w:rPr>
                <w:rFonts w:ascii="Calibri" w:eastAsia="Times New Roman" w:hAnsi="Calibri" w:cs="Calibri"/>
                <w:color w:val="000000"/>
                <w:sz w:val="16"/>
                <w:szCs w:val="16"/>
                <w:lang w:eastAsia="sk-SK"/>
              </w:rPr>
              <w:t>/Social work</w:t>
            </w:r>
          </w:p>
        </w:tc>
        <w:tc>
          <w:tcPr>
            <w:tcW w:w="312" w:type="dxa"/>
            <w:vAlign w:val="center"/>
          </w:tcPr>
          <w:p w14:paraId="6DC2C04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9CCCF3A"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82DD04" w14:textId="77777777" w:rsidR="009A5931" w:rsidRDefault="00076E6B">
            <w:pPr>
              <w:spacing w:after="0" w:line="240" w:lineRule="auto"/>
              <w:rPr>
                <w:rFonts w:ascii="Calibri" w:eastAsia="Times New Roman" w:hAnsi="Calibri" w:cs="Calibri"/>
                <w:sz w:val="16"/>
                <w:szCs w:val="16"/>
                <w:lang w:eastAsia="sk-SK"/>
              </w:rPr>
            </w:pPr>
            <w:hyperlink r:id="rId14" w:anchor="Expl.OCA6!A1" w:history="1">
              <w:r w:rsidR="00DD2369">
                <w:rPr>
                  <w:rFonts w:ascii="Calibri" w:eastAsia="Times New Roman" w:hAnsi="Calibri" w:cs="Calibri"/>
                  <w:sz w:val="16"/>
                  <w:szCs w:val="16"/>
                  <w:lang w:eastAsia="sk-SK"/>
                </w:rPr>
                <w:t xml:space="preserve">OCA6. Kategória výstupu tvorivej činnosti / Category of the research/ artistic/other output </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1165BA1F" w14:textId="5160B777" w:rsidR="009A5931" w:rsidRPr="00F25EBF" w:rsidRDefault="00DD2369">
            <w:pPr>
              <w:spacing w:after="0" w:line="240" w:lineRule="auto"/>
              <w:rPr>
                <w:rFonts w:cstheme="minorHAnsi"/>
                <w:bCs/>
                <w:sz w:val="16"/>
                <w:szCs w:val="16"/>
              </w:rPr>
            </w:pPr>
            <w:r>
              <w:rPr>
                <w:rFonts w:ascii="Calibri" w:eastAsia="Times New Roman" w:hAnsi="Calibri" w:cs="Calibri"/>
                <w:i/>
                <w:iCs/>
                <w:color w:val="000000"/>
                <w:sz w:val="16"/>
                <w:szCs w:val="16"/>
                <w:lang w:eastAsia="sk-SK"/>
              </w:rPr>
              <w:t> </w:t>
            </w:r>
            <w:r w:rsidR="00F25EBF" w:rsidRPr="00F25EBF">
              <w:rPr>
                <w:rFonts w:cstheme="minorHAnsi"/>
                <w:sz w:val="16"/>
                <w:szCs w:val="16"/>
              </w:rPr>
              <w:t>vedecký výstup / scientific output</w:t>
            </w:r>
          </w:p>
          <w:p w14:paraId="06A1FEAC" w14:textId="77777777" w:rsidR="009A5931" w:rsidRDefault="009A5931">
            <w:pPr>
              <w:pStyle w:val="Normal1"/>
              <w:rPr>
                <w:rFonts w:ascii="Calibri" w:hAnsi="Calibri" w:cs="Calibri"/>
                <w:sz w:val="16"/>
                <w:szCs w:val="16"/>
              </w:rPr>
            </w:pPr>
          </w:p>
          <w:p w14:paraId="0FB3C3EF" w14:textId="3E23838C" w:rsidR="009A5931" w:rsidRPr="00757E03" w:rsidRDefault="00757E03" w:rsidP="00E532D1">
            <w:pPr>
              <w:pStyle w:val="Normal1"/>
              <w:rPr>
                <w:rFonts w:asciiTheme="minorHAnsi" w:eastAsia="Times New Roman" w:hAnsiTheme="minorHAnsi" w:cstheme="minorHAnsi"/>
                <w:i/>
                <w:iCs/>
                <w:color w:val="000000"/>
                <w:sz w:val="16"/>
                <w:szCs w:val="16"/>
              </w:rPr>
            </w:pPr>
            <w:r w:rsidRPr="00757E03">
              <w:rPr>
                <w:rFonts w:asciiTheme="minorHAnsi" w:hAnsiTheme="minorHAnsi" w:cstheme="minorHAnsi"/>
                <w:sz w:val="16"/>
                <w:szCs w:val="16"/>
              </w:rPr>
              <w:t>Spectrum of infectious diseases among internally displaced refugees in South Sudan and north Kenya. / Marian Bartkovjak, Vladimír Krčméry. In: International Journal of Infectious Diseases,. - ISSN 1201-9712. - Roč. 21, č. Suppl 1, april 2014 (2014) s. 26-27. [Bartkovjak Marian - Vladimír Krčméry] IF 2,1 (SP14)</w:t>
            </w:r>
          </w:p>
        </w:tc>
        <w:tc>
          <w:tcPr>
            <w:tcW w:w="312" w:type="dxa"/>
            <w:vAlign w:val="center"/>
          </w:tcPr>
          <w:p w14:paraId="7E706B2E"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50B1B5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136C64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D6256D5" w14:textId="696169C7"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w:t>
            </w:r>
            <w:r w:rsidR="00757E03">
              <w:rPr>
                <w:rFonts w:ascii="Calibri" w:eastAsia="Times New Roman" w:hAnsi="Calibri" w:cs="Calibri"/>
                <w:color w:val="000000"/>
                <w:sz w:val="16"/>
                <w:szCs w:val="16"/>
                <w:lang w:val="en-US" w:eastAsia="sk-SK"/>
              </w:rPr>
              <w:t>014</w:t>
            </w:r>
          </w:p>
        </w:tc>
        <w:tc>
          <w:tcPr>
            <w:tcW w:w="312" w:type="dxa"/>
            <w:vAlign w:val="center"/>
          </w:tcPr>
          <w:p w14:paraId="30AA019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DD57315"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6258E66" w14:textId="77777777" w:rsidR="009A5931" w:rsidRDefault="00076E6B">
            <w:pPr>
              <w:spacing w:after="0" w:line="240" w:lineRule="auto"/>
              <w:rPr>
                <w:rFonts w:ascii="Calibri" w:eastAsia="Times New Roman" w:hAnsi="Calibri" w:cs="Calibri"/>
                <w:sz w:val="16"/>
                <w:szCs w:val="16"/>
                <w:lang w:eastAsia="sk-SK"/>
              </w:rPr>
            </w:pPr>
            <w:hyperlink r:id="rId15" w:anchor="'poznamky_explanatory notes'!A1" w:history="1">
              <w:r w:rsidR="00DD2369">
                <w:rPr>
                  <w:rFonts w:ascii="Calibri" w:eastAsia="Times New Roman" w:hAnsi="Calibri" w:cs="Calibri"/>
                  <w:sz w:val="16"/>
                  <w:szCs w:val="16"/>
                  <w:lang w:eastAsia="sk-SK"/>
                </w:rPr>
                <w:t xml:space="preserve">OCA8. ID záznamu v CREPČ alebo CREUČ </w:t>
              </w:r>
              <w:r w:rsidR="00DD2369">
                <w:rPr>
                  <w:rFonts w:ascii="Calibri" w:eastAsia="Times New Roman" w:hAnsi="Calibri" w:cs="Calibri"/>
                  <w:i/>
                  <w:iCs/>
                  <w:sz w:val="16"/>
                  <w:szCs w:val="16"/>
                  <w:lang w:eastAsia="sk-SK"/>
                </w:rPr>
                <w:t>(ak je)</w:t>
              </w:r>
              <w:r w:rsidR="00DD236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DD2369">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9D4A573"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2DDC0C6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0DA341A"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ACE364" w14:textId="77777777" w:rsidR="009A5931" w:rsidRDefault="00076E6B">
            <w:pPr>
              <w:spacing w:after="0" w:line="240" w:lineRule="auto"/>
              <w:rPr>
                <w:rFonts w:ascii="Calibri" w:eastAsia="Times New Roman" w:hAnsi="Calibri" w:cs="Calibri"/>
                <w:sz w:val="16"/>
                <w:szCs w:val="16"/>
                <w:lang w:eastAsia="sk-SK"/>
              </w:rPr>
            </w:pPr>
            <w:hyperlink r:id="rId16" w:anchor="'poznamky_explanatory notes'!A1" w:history="1">
              <w:r w:rsidR="00DD2369">
                <w:rPr>
                  <w:rFonts w:ascii="Calibri" w:eastAsia="Times New Roman" w:hAnsi="Calibri" w:cs="Calibri"/>
                  <w:sz w:val="16"/>
                  <w:szCs w:val="16"/>
                  <w:lang w:eastAsia="sk-SK"/>
                </w:rPr>
                <w:t xml:space="preserve">OCA9. Hyperlink na záznam v CREPČ alebo CREUČ / Hyperlink to the record in CRPA or CRAA </w:t>
              </w:r>
              <w:r w:rsidR="00DD2369">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739C496B"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4DB982C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10300C7"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E0DAB4E" w14:textId="77777777" w:rsidR="009A5931" w:rsidRDefault="00DD236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D718B5A" w14:textId="77777777" w:rsidR="009A5931" w:rsidRDefault="00076E6B">
            <w:pPr>
              <w:spacing w:after="0" w:line="240" w:lineRule="auto"/>
              <w:rPr>
                <w:rFonts w:ascii="Calibri" w:eastAsia="Times New Roman" w:hAnsi="Calibri" w:cs="Calibri"/>
                <w:sz w:val="16"/>
                <w:szCs w:val="16"/>
                <w:lang w:eastAsia="sk-SK"/>
              </w:rPr>
            </w:pPr>
            <w:hyperlink r:id="rId17" w:anchor="'poznamky_explanatory notes'!A1" w:history="1">
              <w:r w:rsidR="00DD236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DD2369">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67FBE87D" w14:textId="02D5CAE6" w:rsidR="009A5931" w:rsidRDefault="00CC6CC4">
            <w:pPr>
              <w:spacing w:after="0" w:line="240" w:lineRule="auto"/>
              <w:ind w:left="160" w:hangingChars="100" w:hanging="160"/>
              <w:rPr>
                <w:rFonts w:ascii="Calibri" w:eastAsia="Times New Roman" w:hAnsi="Calibri" w:cs="Calibri"/>
                <w:color w:val="000000"/>
                <w:sz w:val="16"/>
                <w:szCs w:val="16"/>
                <w:lang w:val="en-US" w:eastAsia="sk-SK"/>
              </w:rPr>
            </w:pPr>
            <w:r w:rsidRPr="00CC6CC4">
              <w:rPr>
                <w:rFonts w:ascii="Calibri" w:eastAsia="Times New Roman" w:hAnsi="Calibri" w:cs="Calibri"/>
                <w:color w:val="000000"/>
                <w:sz w:val="16"/>
                <w:szCs w:val="16"/>
                <w:lang w:val="en-US" w:eastAsia="sk-SK"/>
              </w:rPr>
              <w:t>https://cyberleninka.org/article/n/1186176</w:t>
            </w:r>
          </w:p>
        </w:tc>
        <w:tc>
          <w:tcPr>
            <w:tcW w:w="312" w:type="dxa"/>
            <w:vAlign w:val="center"/>
          </w:tcPr>
          <w:p w14:paraId="4612F9B9"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C7BDE3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4B41B293"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26C9AE7"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B7F602B" w14:textId="35807EC2" w:rsidR="009A5931" w:rsidRDefault="009A5931" w:rsidP="00E532D1">
            <w:pPr>
              <w:spacing w:after="0" w:line="240" w:lineRule="auto"/>
              <w:rPr>
                <w:rFonts w:ascii="Calibri" w:eastAsia="Times New Roman" w:hAnsi="Calibri" w:cs="Calibri"/>
                <w:color w:val="000000"/>
                <w:sz w:val="16"/>
                <w:szCs w:val="16"/>
                <w:lang w:eastAsia="sk-SK"/>
              </w:rPr>
            </w:pPr>
          </w:p>
        </w:tc>
        <w:tc>
          <w:tcPr>
            <w:tcW w:w="312" w:type="dxa"/>
            <w:vAlign w:val="center"/>
          </w:tcPr>
          <w:p w14:paraId="309919B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E67114F"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707C270"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3FBB04D9" w14:textId="77777777" w:rsidR="009A5931" w:rsidRDefault="00076E6B">
            <w:pPr>
              <w:spacing w:after="0" w:line="240" w:lineRule="auto"/>
              <w:rPr>
                <w:rFonts w:ascii="Calibri" w:eastAsia="Times New Roman" w:hAnsi="Calibri" w:cs="Calibri"/>
                <w:sz w:val="16"/>
                <w:szCs w:val="16"/>
                <w:lang w:eastAsia="sk-SK"/>
              </w:rPr>
            </w:pPr>
            <w:hyperlink r:id="rId18" w:anchor="Expl.OCA12!A1" w:history="1">
              <w:r w:rsidR="00DD236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D2369">
                <w:rPr>
                  <w:rFonts w:ascii="Calibri" w:eastAsia="Times New Roman" w:hAnsi="Calibri" w:cs="Calibri"/>
                  <w:sz w:val="16"/>
                  <w:szCs w:val="16"/>
                  <w:lang w:eastAsia="sk-SK"/>
                </w:rPr>
                <w:br/>
              </w:r>
              <w:r w:rsidR="00DD236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509BE86B" w14:textId="1F68DF8D" w:rsidR="009A5931" w:rsidRPr="00CC6CC4" w:rsidRDefault="00757E03" w:rsidP="00CC6CC4">
            <w:pPr>
              <w:pStyle w:val="HTMLPreformatted"/>
              <w:shd w:val="clear" w:color="auto" w:fill="F8F9FA"/>
              <w:rPr>
                <w:rFonts w:asciiTheme="minorHAnsi" w:hAnsiTheme="minorHAnsi" w:cstheme="minorHAnsi"/>
                <w:color w:val="202124"/>
                <w:sz w:val="16"/>
                <w:szCs w:val="16"/>
              </w:rPr>
            </w:pPr>
            <w:r w:rsidRPr="00CC6CC4">
              <w:rPr>
                <w:rFonts w:asciiTheme="minorHAnsi" w:hAnsiTheme="minorHAnsi" w:cstheme="minorHAnsi"/>
                <w:sz w:val="16"/>
                <w:szCs w:val="16"/>
              </w:rPr>
              <w:t>Vedecké práce v zahraničných karentovaných časopisoch</w:t>
            </w:r>
            <w:r w:rsidR="00CC6CC4" w:rsidRPr="00CC6CC4">
              <w:rPr>
                <w:rFonts w:asciiTheme="minorHAnsi" w:hAnsiTheme="minorHAnsi" w:cstheme="minorHAnsi"/>
                <w:sz w:val="16"/>
                <w:szCs w:val="16"/>
              </w:rPr>
              <w:t xml:space="preserve"> / </w:t>
            </w:r>
            <w:r w:rsidR="00CC6CC4" w:rsidRPr="00CC6CC4">
              <w:rPr>
                <w:rStyle w:val="y2iqfc"/>
                <w:rFonts w:asciiTheme="minorHAnsi" w:hAnsiTheme="minorHAnsi" w:cstheme="minorHAnsi"/>
                <w:color w:val="202124"/>
                <w:sz w:val="16"/>
                <w:szCs w:val="16"/>
                <w:lang w:val="en"/>
              </w:rPr>
              <w:t>Scientific papers in foreign journals</w:t>
            </w:r>
          </w:p>
        </w:tc>
        <w:tc>
          <w:tcPr>
            <w:tcW w:w="312" w:type="dxa"/>
            <w:vAlign w:val="center"/>
          </w:tcPr>
          <w:p w14:paraId="0830422B"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28045D"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30FEB8E"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4CC509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0D3DB9C8" w14:textId="63DCDE58" w:rsidR="009A5931" w:rsidRDefault="009A5931">
            <w:pPr>
              <w:spacing w:after="0" w:line="240" w:lineRule="auto"/>
              <w:rPr>
                <w:lang w:val="en-US" w:eastAsia="sk-SK"/>
              </w:rPr>
            </w:pPr>
          </w:p>
        </w:tc>
        <w:tc>
          <w:tcPr>
            <w:tcW w:w="312" w:type="dxa"/>
            <w:vAlign w:val="center"/>
          </w:tcPr>
          <w:p w14:paraId="140CF53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E14198"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2A3C454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53A279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030E405A" w14:textId="161BB3D1" w:rsidR="009A5931" w:rsidRDefault="00DD2369">
            <w:pPr>
              <w:pStyle w:val="HTMLPreformatted"/>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w:t>
            </w:r>
            <w:proofErr w:type="gramStart"/>
            <w:r>
              <w:rPr>
                <w:rFonts w:ascii="Calibri" w:hAnsi="Calibri" w:cs="Calibri"/>
                <w:color w:val="000000"/>
                <w:sz w:val="16"/>
                <w:szCs w:val="16"/>
                <w:lang w:val="en-US"/>
              </w:rPr>
              <w:t xml:space="preserve">autora  </w:t>
            </w:r>
            <w:r w:rsidR="00E25E8E">
              <w:rPr>
                <w:rFonts w:ascii="Calibri" w:hAnsi="Calibri" w:cs="Calibri"/>
                <w:color w:val="000000"/>
                <w:sz w:val="16"/>
                <w:szCs w:val="16"/>
                <w:lang w:val="en-US"/>
              </w:rPr>
              <w:t>Bartkovjak</w:t>
            </w:r>
            <w:proofErr w:type="gramEnd"/>
            <w:r w:rsidR="00E25E8E">
              <w:rPr>
                <w:rFonts w:ascii="Calibri" w:hAnsi="Calibri" w:cs="Calibri"/>
                <w:color w:val="000000"/>
                <w:sz w:val="16"/>
                <w:szCs w:val="16"/>
                <w:lang w:val="en-US"/>
              </w:rPr>
              <w:t xml:space="preserve"> </w:t>
            </w:r>
            <w:r>
              <w:rPr>
                <w:rFonts w:ascii="Calibri" w:hAnsi="Calibri" w:cs="Calibri"/>
                <w:color w:val="000000"/>
                <w:sz w:val="16"/>
                <w:szCs w:val="16"/>
                <w:lang w:val="en-US"/>
              </w:rPr>
              <w:t>5</w:t>
            </w:r>
            <w:r w:rsidR="00E25E8E">
              <w:rPr>
                <w:rFonts w:ascii="Calibri" w:hAnsi="Calibri" w:cs="Calibri"/>
                <w:color w:val="000000"/>
                <w:sz w:val="16"/>
                <w:szCs w:val="16"/>
                <w:lang w:val="en-US"/>
              </w:rPr>
              <w:t>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E25E8E">
              <w:rPr>
                <w:rFonts w:asciiTheme="minorHAnsi" w:hAnsiTheme="minorHAnsi"/>
                <w:color w:val="202124"/>
                <w:sz w:val="16"/>
                <w:szCs w:val="16"/>
                <w:shd w:val="clear" w:color="auto" w:fill="F8F9FA"/>
              </w:rPr>
              <w:t>BArtkovjak</w:t>
            </w:r>
            <w:r>
              <w:rPr>
                <w:rFonts w:asciiTheme="minorHAnsi" w:hAnsiTheme="minorHAnsi"/>
                <w:color w:val="202124"/>
                <w:sz w:val="16"/>
                <w:szCs w:val="16"/>
                <w:shd w:val="clear" w:color="auto" w:fill="F8F9FA"/>
              </w:rPr>
              <w:t xml:space="preserve"> 5</w:t>
            </w:r>
            <w:r w:rsidR="00E25E8E">
              <w:rPr>
                <w:rFonts w:asciiTheme="minorHAnsi" w:hAnsiTheme="minorHAnsi"/>
                <w:color w:val="202124"/>
                <w:sz w:val="16"/>
                <w:szCs w:val="16"/>
                <w:shd w:val="clear" w:color="auto" w:fill="F8F9FA"/>
              </w:rPr>
              <w:t>0</w:t>
            </w:r>
            <w:r>
              <w:rPr>
                <w:rFonts w:asciiTheme="minorHAnsi" w:hAnsiTheme="minorHAnsi"/>
                <w:color w:val="202124"/>
                <w:sz w:val="16"/>
                <w:szCs w:val="16"/>
                <w:shd w:val="clear" w:color="auto" w:fill="F8F9FA"/>
              </w:rPr>
              <w:t>%</w:t>
            </w:r>
          </w:p>
          <w:p w14:paraId="54C76468" w14:textId="77777777" w:rsidR="009A5931" w:rsidRDefault="009A5931">
            <w:pPr>
              <w:spacing w:after="0" w:line="240" w:lineRule="auto"/>
              <w:rPr>
                <w:rFonts w:ascii="Calibri" w:eastAsia="Times New Roman" w:hAnsi="Calibri" w:cs="Calibri"/>
                <w:color w:val="000000"/>
                <w:sz w:val="16"/>
                <w:szCs w:val="16"/>
                <w:lang w:val="en-US" w:eastAsia="sk-SK"/>
              </w:rPr>
            </w:pPr>
          </w:p>
        </w:tc>
        <w:tc>
          <w:tcPr>
            <w:tcW w:w="312" w:type="dxa"/>
            <w:vAlign w:val="center"/>
          </w:tcPr>
          <w:p w14:paraId="0063CDF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28B5646"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4F9E14EC"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7E958C7C" w14:textId="77777777" w:rsidR="009A5931" w:rsidRDefault="00076E6B">
            <w:pPr>
              <w:spacing w:after="0" w:line="240" w:lineRule="auto"/>
              <w:rPr>
                <w:rFonts w:ascii="Calibri" w:eastAsia="Times New Roman" w:hAnsi="Calibri" w:cs="Calibri"/>
                <w:sz w:val="16"/>
                <w:szCs w:val="16"/>
                <w:lang w:eastAsia="sk-SK"/>
              </w:rPr>
            </w:pPr>
            <w:hyperlink r:id="rId19" w:anchor="'poznamky_explanatory notes'!A1" w:history="1">
              <w:r w:rsidR="00DD236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D2369">
                <w:rPr>
                  <w:rFonts w:ascii="Calibri" w:eastAsia="Times New Roman" w:hAnsi="Calibri" w:cs="Calibri"/>
                  <w:sz w:val="16"/>
                  <w:szCs w:val="16"/>
                  <w:vertAlign w:val="superscript"/>
                  <w:lang w:eastAsia="sk-SK"/>
                </w:rPr>
                <w:t>8</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v slovenskom jazyku / Range up to 200 words in Slovak</w:t>
              </w:r>
              <w:r w:rsidR="00DD236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4A3B72E6" w14:textId="77777777" w:rsidR="009A5931" w:rsidRDefault="009A5931">
            <w:pPr>
              <w:spacing w:after="0" w:line="240" w:lineRule="auto"/>
              <w:rPr>
                <w:rFonts w:ascii="Calibri" w:eastAsia="Times New Roman" w:hAnsi="Calibri" w:cs="Calibri"/>
                <w:color w:val="000000"/>
                <w:sz w:val="16"/>
                <w:szCs w:val="16"/>
                <w:lang w:eastAsia="sk-SK"/>
              </w:rPr>
            </w:pPr>
          </w:p>
          <w:p w14:paraId="65B3B326" w14:textId="77777777" w:rsidR="009A5931" w:rsidRDefault="009A5931">
            <w:pPr>
              <w:spacing w:after="0" w:line="240" w:lineRule="auto"/>
              <w:rPr>
                <w:rFonts w:ascii="Calibri" w:eastAsia="Times New Roman" w:hAnsi="Calibri" w:cs="Calibri"/>
                <w:color w:val="000000"/>
                <w:sz w:val="16"/>
                <w:szCs w:val="16"/>
                <w:lang w:eastAsia="sk-SK"/>
              </w:rPr>
            </w:pPr>
          </w:p>
          <w:p w14:paraId="40114943" w14:textId="6E8AFC59" w:rsidR="000C0AFD" w:rsidRPr="000C0AFD" w:rsidRDefault="00DD2369" w:rsidP="000C0AFD">
            <w:pPr>
              <w:pStyle w:val="HTMLPreformatted"/>
              <w:shd w:val="clear" w:color="auto" w:fill="F8F9FA"/>
              <w:rPr>
                <w:rStyle w:val="y2iqfc"/>
                <w:rFonts w:asciiTheme="minorHAnsi" w:hAnsiTheme="minorHAnsi" w:cstheme="minorHAnsi"/>
                <w:color w:val="202124"/>
                <w:sz w:val="16"/>
                <w:szCs w:val="16"/>
              </w:rPr>
            </w:pPr>
            <w:r>
              <w:rPr>
                <w:rFonts w:ascii="Calibri" w:hAnsi="Calibri" w:cs="Calibri"/>
                <w:color w:val="000000"/>
                <w:sz w:val="16"/>
                <w:szCs w:val="16"/>
                <w:lang w:val="en-US"/>
              </w:rPr>
              <w:t xml:space="preserve">Podiel autora je v </w:t>
            </w:r>
            <w:r w:rsidR="000C0AFD">
              <w:rPr>
                <w:rFonts w:ascii="Calibri" w:hAnsi="Calibri" w:cs="Calibri"/>
                <w:color w:val="000000"/>
                <w:sz w:val="16"/>
                <w:szCs w:val="16"/>
                <w:lang w:val="en-US"/>
              </w:rPr>
              <w:t xml:space="preserve">zbere a spracovaní </w:t>
            </w:r>
            <w:proofErr w:type="gramStart"/>
            <w:r w:rsidR="000C0AFD">
              <w:rPr>
                <w:rFonts w:ascii="Calibri" w:hAnsi="Calibri" w:cs="Calibri"/>
                <w:color w:val="000000"/>
                <w:sz w:val="16"/>
                <w:szCs w:val="16"/>
                <w:lang w:val="en-US"/>
              </w:rPr>
              <w:t xml:space="preserve">dát </w:t>
            </w:r>
            <w:r w:rsidR="00EB2DF8">
              <w:rPr>
                <w:rFonts w:ascii="Calibri" w:hAnsi="Calibri" w:cs="Calibri"/>
                <w:color w:val="000000"/>
                <w:sz w:val="16"/>
                <w:szCs w:val="16"/>
                <w:lang w:val="en-US"/>
              </w:rPr>
              <w:t xml:space="preserve"> </w:t>
            </w:r>
            <w:r w:rsidR="000C0AFD">
              <w:rPr>
                <w:rFonts w:ascii="Calibri" w:hAnsi="Calibri" w:cs="Calibri"/>
                <w:color w:val="000000"/>
                <w:sz w:val="16"/>
                <w:szCs w:val="16"/>
                <w:lang w:val="en-US"/>
              </w:rPr>
              <w:t>z</w:t>
            </w:r>
            <w:proofErr w:type="gramEnd"/>
            <w:r w:rsidR="00EB2DF8">
              <w:rPr>
                <w:rFonts w:ascii="Calibri" w:hAnsi="Calibri" w:cs="Calibri"/>
                <w:color w:val="000000"/>
                <w:sz w:val="16"/>
                <w:szCs w:val="16"/>
                <w:lang w:val="en-US"/>
              </w:rPr>
              <w:t xml:space="preserve"> prostred</w:t>
            </w:r>
            <w:r w:rsidR="00B357FF">
              <w:rPr>
                <w:rFonts w:ascii="Calibri" w:hAnsi="Calibri" w:cs="Calibri"/>
                <w:color w:val="000000"/>
                <w:sz w:val="16"/>
                <w:szCs w:val="16"/>
                <w:lang w:val="en-US"/>
              </w:rPr>
              <w:t xml:space="preserve">ia klinickej praxe v </w:t>
            </w:r>
            <w:r w:rsidR="000C0AFD">
              <w:rPr>
                <w:rFonts w:ascii="Calibri" w:hAnsi="Calibri" w:cs="Calibri"/>
                <w:color w:val="000000"/>
                <w:sz w:val="16"/>
                <w:szCs w:val="16"/>
                <w:lang w:val="en-US"/>
              </w:rPr>
              <w:t xml:space="preserve">poľnej nemocnice pre vnútorných vysídlencov v Južnom Sudánae a v </w:t>
            </w:r>
            <w:r w:rsidR="00B357FF">
              <w:rPr>
                <w:rFonts w:ascii="Calibri" w:hAnsi="Calibri" w:cs="Calibri"/>
                <w:color w:val="000000"/>
                <w:sz w:val="16"/>
                <w:szCs w:val="16"/>
                <w:lang w:val="en-US"/>
              </w:rPr>
              <w:t xml:space="preserve">severnej Keni </w:t>
            </w:r>
            <w:r w:rsidR="000C0AFD">
              <w:rPr>
                <w:rFonts w:ascii="Calibri" w:hAnsi="Calibri" w:cs="Calibri"/>
                <w:color w:val="000000"/>
                <w:sz w:val="16"/>
                <w:szCs w:val="16"/>
                <w:lang w:val="en-US"/>
              </w:rPr>
              <w:t xml:space="preserve">pri práci s utečencami. </w:t>
            </w:r>
            <w:r w:rsidR="000C0AFD" w:rsidRPr="000C0AFD">
              <w:rPr>
                <w:rStyle w:val="y2iqfc"/>
                <w:rFonts w:asciiTheme="minorHAnsi" w:hAnsiTheme="minorHAnsi" w:cstheme="minorHAnsi"/>
                <w:color w:val="202124"/>
                <w:sz w:val="16"/>
                <w:szCs w:val="16"/>
              </w:rPr>
              <w:t>Za posledných 25 rokov (1980 – 2005) sa tu zúčastnilo asi 1,1 milióna ľudí</w:t>
            </w:r>
            <w:r w:rsidR="000C0AFD">
              <w:rPr>
                <w:rStyle w:val="y2iqfc"/>
                <w:rFonts w:asciiTheme="minorHAnsi" w:hAnsiTheme="minorHAnsi" w:cstheme="minorHAnsi"/>
                <w:color w:val="202124"/>
                <w:sz w:val="16"/>
                <w:szCs w:val="16"/>
              </w:rPr>
              <w:t xml:space="preserve"> </w:t>
            </w:r>
            <w:r w:rsidR="000C0AFD" w:rsidRPr="000C0AFD">
              <w:rPr>
                <w:rStyle w:val="y2iqfc"/>
                <w:rFonts w:asciiTheme="minorHAnsi" w:hAnsiTheme="minorHAnsi" w:cstheme="minorHAnsi"/>
                <w:color w:val="202124"/>
                <w:sz w:val="16"/>
                <w:szCs w:val="16"/>
              </w:rPr>
              <w:t>Južný Sudán bol buď vnútorne vysídlený (odhaduje sa 200</w:t>
            </w:r>
            <w:r w:rsidR="000C0AFD">
              <w:rPr>
                <w:rStyle w:val="y2iqfc"/>
                <w:rFonts w:asciiTheme="minorHAnsi" w:hAnsiTheme="minorHAnsi" w:cstheme="minorHAnsi"/>
                <w:color w:val="202124"/>
                <w:sz w:val="16"/>
                <w:szCs w:val="16"/>
              </w:rPr>
              <w:t xml:space="preserve"> </w:t>
            </w:r>
            <w:r w:rsidR="000C0AFD" w:rsidRPr="000C0AFD">
              <w:rPr>
                <w:rStyle w:val="y2iqfc"/>
                <w:rFonts w:asciiTheme="minorHAnsi" w:hAnsiTheme="minorHAnsi" w:cstheme="minorHAnsi"/>
                <w:color w:val="202124"/>
                <w:sz w:val="16"/>
                <w:szCs w:val="16"/>
              </w:rPr>
              <w:t>tisíc) v rámci rôznych provincií v Južnom Sudáne alebo cez hranice</w:t>
            </w:r>
            <w:r w:rsidR="000C0AFD">
              <w:rPr>
                <w:rStyle w:val="y2iqfc"/>
                <w:rFonts w:asciiTheme="minorHAnsi" w:hAnsiTheme="minorHAnsi" w:cstheme="minorHAnsi"/>
                <w:color w:val="202124"/>
                <w:sz w:val="16"/>
                <w:szCs w:val="16"/>
              </w:rPr>
              <w:t xml:space="preserve"> </w:t>
            </w:r>
            <w:r w:rsidR="000C0AFD" w:rsidRPr="000C0AFD">
              <w:rPr>
                <w:rStyle w:val="y2iqfc"/>
                <w:rFonts w:asciiTheme="minorHAnsi" w:hAnsiTheme="minorHAnsi" w:cstheme="minorHAnsi"/>
                <w:color w:val="202124"/>
                <w:sz w:val="16"/>
                <w:szCs w:val="16"/>
              </w:rPr>
              <w:t>hranica s Ugandou (200 000) a Keňou (360 000) alebo Etiópiou (140 tis.) alebo Konžská demokratická republika (KDR; odhaduje sa 110 000).</w:t>
            </w:r>
          </w:p>
          <w:p w14:paraId="51052718" w14:textId="77777777" w:rsidR="00B357FF" w:rsidRPr="00B357FF" w:rsidRDefault="000C0AFD" w:rsidP="00B357FF">
            <w:pPr>
              <w:pStyle w:val="HTMLPreformatted"/>
              <w:shd w:val="clear" w:color="auto" w:fill="F8F9FA"/>
              <w:rPr>
                <w:rStyle w:val="y2iqfc"/>
                <w:rFonts w:asciiTheme="minorHAnsi" w:hAnsiTheme="minorHAnsi" w:cstheme="minorHAnsi"/>
                <w:color w:val="202124"/>
                <w:sz w:val="16"/>
                <w:szCs w:val="16"/>
                <w:lang w:val="en"/>
              </w:rPr>
            </w:pPr>
            <w:r w:rsidRPr="000C0AFD">
              <w:rPr>
                <w:rStyle w:val="y2iqfc"/>
                <w:rFonts w:asciiTheme="minorHAnsi" w:hAnsiTheme="minorHAnsi" w:cstheme="minorHAnsi"/>
                <w:color w:val="202124"/>
                <w:sz w:val="16"/>
                <w:szCs w:val="16"/>
              </w:rPr>
              <w:t xml:space="preserve"> </w:t>
            </w:r>
            <w:r>
              <w:rPr>
                <w:rStyle w:val="y2iqfc"/>
                <w:rFonts w:asciiTheme="minorHAnsi" w:hAnsiTheme="minorHAnsi" w:cstheme="minorHAnsi"/>
                <w:color w:val="202124"/>
                <w:sz w:val="16"/>
                <w:szCs w:val="16"/>
              </w:rPr>
              <w:t xml:space="preserve">Výstup </w:t>
            </w:r>
            <w:r w:rsidRPr="000C0AFD">
              <w:rPr>
                <w:rStyle w:val="y2iqfc"/>
                <w:rFonts w:asciiTheme="minorHAnsi" w:hAnsiTheme="minorHAnsi" w:cstheme="minorHAnsi"/>
                <w:color w:val="202124"/>
                <w:sz w:val="16"/>
                <w:szCs w:val="16"/>
              </w:rPr>
              <w:t>porovnať spektrum infekčných chorôb (ID) medzi vnútorne vysídlenými Sudáncami</w:t>
            </w:r>
            <w:r>
              <w:rPr>
                <w:rStyle w:val="y2iqfc"/>
                <w:rFonts w:asciiTheme="minorHAnsi" w:hAnsiTheme="minorHAnsi" w:cstheme="minorHAnsi"/>
                <w:color w:val="202124"/>
                <w:sz w:val="16"/>
                <w:szCs w:val="16"/>
              </w:rPr>
              <w:t xml:space="preserve"> </w:t>
            </w:r>
            <w:r w:rsidRPr="000C0AFD">
              <w:rPr>
                <w:rStyle w:val="y2iqfc"/>
                <w:rFonts w:asciiTheme="minorHAnsi" w:hAnsiTheme="minorHAnsi" w:cstheme="minorHAnsi"/>
                <w:color w:val="202124"/>
                <w:sz w:val="16"/>
                <w:szCs w:val="16"/>
              </w:rPr>
              <w:t xml:space="preserve">v Bahr el Ghazal na juhu oproti severnej Keni. </w:t>
            </w:r>
            <w:r>
              <w:rPr>
                <w:rFonts w:ascii="Calibri" w:hAnsi="Calibri" w:cs="Calibri"/>
                <w:color w:val="000000"/>
                <w:sz w:val="16"/>
                <w:szCs w:val="16"/>
                <w:lang w:val="en-US"/>
              </w:rPr>
              <w:t xml:space="preserve"> </w:t>
            </w:r>
            <w:r w:rsidR="00DD2369">
              <w:rPr>
                <w:rFonts w:ascii="Calibri" w:hAnsi="Calibri" w:cs="Calibri"/>
                <w:color w:val="000000"/>
                <w:sz w:val="16"/>
                <w:szCs w:val="16"/>
                <w:lang w:val="en-US"/>
              </w:rPr>
              <w:t xml:space="preserve">/ </w:t>
            </w:r>
            <w:r w:rsidR="00DD2369">
              <w:rPr>
                <w:rFonts w:ascii="Calibri" w:hAnsi="Calibri" w:cs="Calibri"/>
                <w:color w:val="202124"/>
                <w:sz w:val="16"/>
                <w:szCs w:val="16"/>
                <w:shd w:val="clear" w:color="auto" w:fill="F8F9FA"/>
                <w:lang w:val="en-US"/>
              </w:rPr>
              <w:t xml:space="preserve">The author's author's contribution: </w:t>
            </w:r>
            <w:r w:rsidR="00B357FF" w:rsidRPr="00B357FF">
              <w:rPr>
                <w:rStyle w:val="y2iqfc"/>
                <w:rFonts w:asciiTheme="minorHAnsi" w:hAnsiTheme="minorHAnsi" w:cstheme="minorHAnsi"/>
                <w:color w:val="202124"/>
                <w:sz w:val="16"/>
                <w:szCs w:val="16"/>
                <w:lang w:val="en"/>
              </w:rPr>
              <w:t>The author's share is in the collection and processing of data from the clinical practice environment at the Field Hospital for Internal Displacement in South Sudan and in northern Kenya when working with refugees. In the last 25 years (1980-2005) about 1.1 love has been used here South Sudan has been internally high (estimated at 200,000) in various provinces in South Sudan or across the borders with Uganda (200,000) and Kenya (360,000) or Ethiopia (140,000) or the Democratic Republic of the Congo (DRC; estimated 110,000).</w:t>
            </w:r>
          </w:p>
          <w:p w14:paraId="39ECB197" w14:textId="2E31CE77" w:rsidR="00EB2DF8" w:rsidRPr="00B357FF" w:rsidRDefault="00B357FF" w:rsidP="00B357FF">
            <w:pPr>
              <w:pStyle w:val="HTMLPreformatted"/>
              <w:shd w:val="clear" w:color="auto" w:fill="F8F9FA"/>
              <w:rPr>
                <w:rFonts w:asciiTheme="minorHAnsi" w:hAnsiTheme="minorHAnsi" w:cstheme="minorHAnsi"/>
                <w:color w:val="202124"/>
                <w:sz w:val="16"/>
                <w:szCs w:val="16"/>
              </w:rPr>
            </w:pPr>
            <w:r w:rsidRPr="00B357FF">
              <w:rPr>
                <w:rStyle w:val="y2iqfc"/>
                <w:rFonts w:asciiTheme="minorHAnsi" w:hAnsiTheme="minorHAnsi" w:cstheme="minorHAnsi"/>
                <w:color w:val="202124"/>
                <w:sz w:val="16"/>
                <w:szCs w:val="16"/>
                <w:lang w:val="en"/>
              </w:rPr>
              <w:t xml:space="preserve"> The output compares the spectrum of infectious diseases (IDs) among internally displaced Sudanese in Bahr el Ghazal in the south versus northern Kenya</w:t>
            </w:r>
            <w:r>
              <w:rPr>
                <w:rStyle w:val="y2iqfc"/>
                <w:rFonts w:asciiTheme="minorHAnsi" w:hAnsiTheme="minorHAnsi" w:cstheme="minorHAnsi"/>
                <w:color w:val="202124"/>
                <w:sz w:val="16"/>
                <w:szCs w:val="16"/>
                <w:lang w:val="en"/>
              </w:rPr>
              <w:t>.</w:t>
            </w:r>
          </w:p>
        </w:tc>
        <w:tc>
          <w:tcPr>
            <w:tcW w:w="312" w:type="dxa"/>
            <w:vAlign w:val="center"/>
          </w:tcPr>
          <w:p w14:paraId="4865C03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1D4159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6796491" w14:textId="77777777" w:rsidR="009A5931" w:rsidRDefault="00076E6B">
            <w:pPr>
              <w:spacing w:after="0" w:line="240" w:lineRule="auto"/>
              <w:rPr>
                <w:rFonts w:ascii="Calibri" w:eastAsia="Times New Roman" w:hAnsi="Calibri" w:cs="Calibri"/>
                <w:sz w:val="16"/>
                <w:szCs w:val="16"/>
                <w:lang w:eastAsia="sk-SK"/>
              </w:rPr>
            </w:pPr>
            <w:hyperlink r:id="rId20" w:anchor="'poznamky_explanatory notes'!A1" w:history="1">
              <w:r w:rsidR="00DD2369">
                <w:rPr>
                  <w:rFonts w:ascii="Calibri" w:eastAsia="Times New Roman" w:hAnsi="Calibri" w:cs="Calibri"/>
                  <w:sz w:val="16"/>
                  <w:szCs w:val="16"/>
                  <w:lang w:eastAsia="sk-SK"/>
                </w:rPr>
                <w:t xml:space="preserve">OCA16. Anotácia výstupu v anglickom jazyku / Annotation of the output in English </w:t>
              </w:r>
              <w:r w:rsidR="00DD2369">
                <w:rPr>
                  <w:rFonts w:ascii="Calibri" w:eastAsia="Times New Roman" w:hAnsi="Calibri" w:cs="Calibri"/>
                  <w:sz w:val="16"/>
                  <w:szCs w:val="16"/>
                  <w:vertAlign w:val="superscript"/>
                  <w:lang w:eastAsia="sk-SK"/>
                </w:rPr>
                <w:t xml:space="preserve"> 9</w:t>
              </w:r>
              <w:r w:rsidR="00DD2369">
                <w:rPr>
                  <w:rFonts w:ascii="Calibri" w:eastAsia="Times New Roman" w:hAnsi="Calibri" w:cs="Calibri"/>
                  <w:sz w:val="16"/>
                  <w:szCs w:val="16"/>
                  <w:lang w:eastAsia="sk-SK"/>
                </w:rPr>
                <w:br w:type="page"/>
              </w:r>
              <w:r w:rsidR="00DD236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1730EB20" w14:textId="5F8684FE" w:rsidR="009A5931" w:rsidRPr="00B357FF" w:rsidRDefault="00B357FF" w:rsidP="00B357FF">
            <w:pPr>
              <w:pStyle w:val="HTMLPreformatted"/>
              <w:shd w:val="clear" w:color="auto" w:fill="F8F9FA"/>
              <w:rPr>
                <w:rFonts w:asciiTheme="minorHAnsi" w:eastAsia="SimSun" w:hAnsiTheme="minorHAnsi" w:cstheme="minorHAnsi"/>
                <w:sz w:val="16"/>
                <w:szCs w:val="16"/>
              </w:rPr>
            </w:pPr>
            <w:r w:rsidRPr="00B357FF">
              <w:rPr>
                <w:rFonts w:asciiTheme="minorHAnsi" w:hAnsiTheme="minorHAnsi" w:cstheme="minorHAnsi"/>
                <w:sz w:val="16"/>
                <w:szCs w:val="16"/>
              </w:rPr>
              <w:t>The aim of this communication is to compare spectrum of infectious diseases (IDs) among internally displaced Sudanese people within Bahr el Ghazal in South versus to north Kenya. Spectrum and outcomes of IDs in Mary Immaculate SEU Tropic Hospital in Mapuordit, serving for about 12 000 internally displaced Sudanese patients, were compared with refugees crossing borders to north Kenya and being treated in United Nations High Commissioner for Refugees (UNHCR) Hospital and Médecins Sans Frontières (MSF) facilities in Kakuma, north Kenya (60-80 000 refugees). Most frequent ID among admissions of internally displaced in Mapuordit was malaria (9-48% admissions depending on season), followed by meningitis (2-10%), neonatal sepsis (5-15%), severe diarrhoea (2- 5%), malnutrition (5-20%) with sepsis, leprosy (1-5%). Contrary, in Kakuma (north Kenya) malaria was less common (5-30%) as well as malnutrition (1-5%) complicated with diarrhoea, which is due</w:t>
            </w:r>
            <w:r w:rsidRPr="00B357FF">
              <w:rPr>
                <w:rFonts w:asciiTheme="minorHAnsi" w:hAnsiTheme="minorHAnsi" w:cstheme="minorHAnsi"/>
                <w:sz w:val="16"/>
                <w:szCs w:val="16"/>
              </w:rPr>
              <w:t xml:space="preserve"> </w:t>
            </w:r>
            <w:r w:rsidRPr="00B357FF">
              <w:rPr>
                <w:rFonts w:asciiTheme="minorHAnsi" w:hAnsiTheme="minorHAnsi" w:cstheme="minorHAnsi"/>
                <w:sz w:val="16"/>
                <w:szCs w:val="16"/>
              </w:rPr>
              <w:t>to better water supply, sanitation and hygiene provided by UNHCR as well as food supplies donated by World Food Programme. Internally displaced population can be even much severely threatened by IDs than refugees to third countries, because they do not receive humanitarian or health assistance, or food supplies.</w:t>
            </w:r>
          </w:p>
        </w:tc>
        <w:tc>
          <w:tcPr>
            <w:tcW w:w="312" w:type="dxa"/>
            <w:vAlign w:val="center"/>
          </w:tcPr>
          <w:p w14:paraId="4AB8E27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45B3BDB"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04E1EF3"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49CA730D" w14:textId="47CA7BB4" w:rsidR="009A5931" w:rsidRPr="00C70DF8" w:rsidRDefault="00DD2369">
            <w:pPr>
              <w:spacing w:after="0"/>
              <w:rPr>
                <w:rFonts w:ascii="Trebuchet MS" w:eastAsia="SimSun" w:hAnsi="Trebuchet MS" w:cs="Trebuchet MS"/>
                <w:color w:val="212529"/>
                <w:sz w:val="16"/>
                <w:szCs w:val="16"/>
                <w:shd w:val="clear" w:color="auto" w:fill="FFFFFF"/>
                <w:lang w:eastAsia="sk-SK"/>
              </w:rPr>
            </w:pPr>
            <w:r w:rsidRPr="00C70DF8">
              <w:rPr>
                <w:rFonts w:ascii="Trebuchet MS" w:eastAsia="SimSun" w:hAnsi="Trebuchet MS" w:cs="Trebuchet MS"/>
                <w:color w:val="212529"/>
                <w:sz w:val="16"/>
                <w:szCs w:val="16"/>
                <w:shd w:val="clear" w:color="auto" w:fill="FFFFFF"/>
              </w:rPr>
              <w:t xml:space="preserve"> </w:t>
            </w:r>
          </w:p>
        </w:tc>
        <w:tc>
          <w:tcPr>
            <w:tcW w:w="312" w:type="dxa"/>
            <w:vAlign w:val="center"/>
          </w:tcPr>
          <w:p w14:paraId="76AC8AF1"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BA9347"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B142796"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CAAC4AD" w14:textId="5CE4DB69" w:rsidR="00C70DF8" w:rsidRPr="00C70DF8" w:rsidRDefault="00DD2369" w:rsidP="00C70DF8">
            <w:pPr>
              <w:pStyle w:val="HTMLPreformatted"/>
              <w:shd w:val="clear" w:color="auto" w:fill="F8F9FA"/>
              <w:rPr>
                <w:rFonts w:asciiTheme="minorHAnsi" w:hAnsiTheme="minorHAnsi" w:cstheme="minorHAnsi"/>
                <w:color w:val="202124"/>
                <w:sz w:val="16"/>
                <w:szCs w:val="16"/>
              </w:rPr>
            </w:pPr>
            <w:r w:rsidRPr="00C70DF8">
              <w:rPr>
                <w:rFonts w:asciiTheme="minorHAnsi" w:hAnsiTheme="minorHAnsi" w:cstheme="minorHAnsi"/>
                <w:color w:val="000000"/>
                <w:sz w:val="16"/>
                <w:szCs w:val="16"/>
                <w:lang w:val="en-US"/>
              </w:rPr>
              <w:t xml:space="preserve">výstup sa zameriava na skvalitnenie </w:t>
            </w:r>
            <w:r w:rsidR="00C70DF8" w:rsidRPr="00C70DF8">
              <w:rPr>
                <w:rFonts w:asciiTheme="minorHAnsi" w:hAnsiTheme="minorHAnsi" w:cstheme="minorHAnsi"/>
                <w:color w:val="000000"/>
                <w:sz w:val="16"/>
                <w:szCs w:val="16"/>
                <w:lang w:val="en-US"/>
              </w:rPr>
              <w:t xml:space="preserve">života obyvateľov z marginalizovaných skupín a  znevýhodnených oblastí subsaharskej Afriky,  </w:t>
            </w:r>
            <w:r w:rsidRPr="00C70DF8">
              <w:rPr>
                <w:rFonts w:asciiTheme="minorHAnsi" w:hAnsiTheme="minorHAnsi" w:cstheme="minorHAnsi"/>
                <w:color w:val="000000"/>
                <w:sz w:val="16"/>
                <w:szCs w:val="16"/>
                <w:lang w:val="en-US"/>
              </w:rPr>
              <w:t xml:space="preserve">poskytovania zdravotníckej a ošetrovateľskej starostlivosti, poskytovanie humanistickej, holistickej  individuálnej  </w:t>
            </w:r>
            <w:r w:rsidR="00C70DF8" w:rsidRPr="00C70DF8">
              <w:rPr>
                <w:rFonts w:asciiTheme="minorHAnsi" w:hAnsiTheme="minorHAnsi" w:cstheme="minorHAnsi"/>
                <w:color w:val="000000"/>
                <w:sz w:val="16"/>
                <w:szCs w:val="16"/>
                <w:lang w:val="en-US"/>
              </w:rPr>
              <w:t xml:space="preserve">socálnej práce </w:t>
            </w:r>
            <w:r w:rsidRPr="00C70DF8">
              <w:rPr>
                <w:rFonts w:asciiTheme="minorHAnsi" w:hAnsiTheme="minorHAnsi" w:cstheme="minorHAnsi"/>
                <w:color w:val="000000"/>
                <w:sz w:val="16"/>
                <w:szCs w:val="16"/>
                <w:lang w:val="en-US"/>
              </w:rPr>
              <w:t>/</w:t>
            </w:r>
            <w:r w:rsidR="00C70DF8" w:rsidRPr="00C70DF8">
              <w:rPr>
                <w:rFonts w:asciiTheme="minorHAnsi" w:hAnsiTheme="minorHAnsi" w:cstheme="minorHAnsi"/>
                <w:color w:val="000000"/>
                <w:sz w:val="16"/>
                <w:szCs w:val="16"/>
                <w:lang w:val="en-US"/>
              </w:rPr>
              <w:t xml:space="preserve"> </w:t>
            </w:r>
            <w:r w:rsidR="00C70DF8" w:rsidRPr="00C70DF8">
              <w:rPr>
                <w:rStyle w:val="y2iqfc"/>
                <w:rFonts w:asciiTheme="minorHAnsi" w:hAnsiTheme="minorHAnsi" w:cstheme="minorHAnsi"/>
                <w:color w:val="202124"/>
                <w:sz w:val="16"/>
                <w:szCs w:val="16"/>
                <w:lang w:val="en"/>
              </w:rPr>
              <w:t>the output focuses on improving the quality of life of people from marginalized groups and disadvantaged areas of sub-Saharan Africa, the provision of health and nursing care, the provision of humanistic, holistic individual social care</w:t>
            </w:r>
          </w:p>
          <w:p w14:paraId="5F3F75F7" w14:textId="7E48046D" w:rsidR="009A5931" w:rsidRPr="00C70DF8" w:rsidRDefault="009A5931" w:rsidP="00C70DF8">
            <w:pPr>
              <w:pStyle w:val="HTMLPreformatted"/>
              <w:shd w:val="clear" w:color="auto" w:fill="F8F9FA"/>
              <w:rPr>
                <w:rFonts w:asciiTheme="minorHAnsi" w:hAnsiTheme="minorHAnsi" w:cstheme="minorHAnsi"/>
                <w:color w:val="000000"/>
                <w:sz w:val="16"/>
                <w:szCs w:val="16"/>
              </w:rPr>
            </w:pPr>
          </w:p>
        </w:tc>
        <w:tc>
          <w:tcPr>
            <w:tcW w:w="312" w:type="dxa"/>
            <w:vAlign w:val="center"/>
          </w:tcPr>
          <w:p w14:paraId="209D61B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A82B43D"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0B0F6E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53C24D97" w14:textId="163DD67F" w:rsidR="00996F9F" w:rsidRDefault="00153F08" w:rsidP="00F25EBF">
            <w:pPr>
              <w:pStyle w:val="HTMLPreformatted"/>
              <w:shd w:val="clear" w:color="auto" w:fill="F8F9FA"/>
              <w:rPr>
                <w:rFonts w:ascii="inherit" w:hAnsi="inherit"/>
                <w:color w:val="202124"/>
                <w:sz w:val="42"/>
                <w:szCs w:val="42"/>
              </w:rPr>
            </w:pPr>
            <w:r>
              <w:rPr>
                <w:rFonts w:ascii="Calibri" w:hAnsi="Calibri" w:cs="Calibri"/>
                <w:color w:val="000000"/>
                <w:sz w:val="16"/>
                <w:szCs w:val="16"/>
                <w:lang w:val="en-US"/>
              </w:rPr>
              <w:t>Výstup sa zameriava na skvalitnenie prevencie, diagnostiky a liečb</w:t>
            </w:r>
            <w:r w:rsidR="00996F9F">
              <w:rPr>
                <w:rFonts w:ascii="Calibri" w:hAnsi="Calibri" w:cs="Calibri"/>
                <w:color w:val="000000"/>
                <w:sz w:val="16"/>
                <w:szCs w:val="16"/>
                <w:lang w:val="en-US"/>
              </w:rPr>
              <w:t xml:space="preserve">y a ich využitie pre vzdelávanie zdravotníckych pracovníkov pracujúcich v oblastiach s kritickou zdravotníckou infraštruktúrou a limitovanou dostupnosťou zdravotníckych služieb. </w:t>
            </w:r>
            <w:r>
              <w:rPr>
                <w:rFonts w:ascii="Calibri" w:hAnsi="Calibri" w:cs="Calibri"/>
                <w:color w:val="000000"/>
                <w:sz w:val="16"/>
                <w:szCs w:val="16"/>
                <w:lang w:val="en-US"/>
              </w:rPr>
              <w:t xml:space="preserve"> Identifikuje zdravotnícke drivery sociálnych javov v subsaharskej Afrike, vo vzdelávacom procese sa uplatňuje pri predmetoch misijná a charitatívna sociálna práca, kde tvorí bázu poznania založeného na skontakte s praxou charakteru terénnej práce, v oblasti starostlivosti zdravie žien posúva individuálnu kvalitu života každého zo skúmaných subjektov na vyšššiu kvalitatívnu úroveň, poskytuje nové poznatky v oblasti prevencie, diagnostiky a liečby chorob v oblastiach s obmedzenými zdrojmi, </w:t>
            </w:r>
            <w:r w:rsidR="00996F9F">
              <w:rPr>
                <w:rFonts w:ascii="Calibri" w:hAnsi="Calibri" w:cs="Calibri"/>
                <w:color w:val="000000"/>
                <w:sz w:val="16"/>
                <w:szCs w:val="16"/>
                <w:lang w:val="en-US"/>
              </w:rPr>
              <w:t>identifikuje riešenie v oblasti stigmatizácie a socálneho vylúčenia v dôsledku malárie, thalasémiea  reprodukčných infekcií so špeciálnym fokusom na HIV pandémiu</w:t>
            </w:r>
            <w:r>
              <w:rPr>
                <w:rFonts w:ascii="Calibri" w:hAnsi="Calibri" w:cs="Calibri"/>
                <w:color w:val="000000"/>
                <w:sz w:val="16"/>
                <w:szCs w:val="16"/>
                <w:lang w:val="en-US"/>
              </w:rPr>
              <w:t xml:space="preserve"> </w:t>
            </w:r>
            <w:r w:rsidR="00DD2369">
              <w:rPr>
                <w:rFonts w:ascii="Calibri" w:hAnsi="Calibri" w:cs="Calibri"/>
                <w:color w:val="000000"/>
                <w:sz w:val="16"/>
                <w:szCs w:val="16"/>
                <w:lang w:val="en-US"/>
              </w:rPr>
              <w:t>/</w:t>
            </w:r>
            <w:r w:rsidR="00DD2369" w:rsidRPr="00F25EBF">
              <w:rPr>
                <w:rFonts w:asciiTheme="minorHAnsi" w:hAnsiTheme="minorHAnsi" w:cstheme="minorHAnsi"/>
                <w:color w:val="000000"/>
                <w:sz w:val="16"/>
                <w:szCs w:val="16"/>
                <w:lang w:val="en-US"/>
              </w:rPr>
              <w:t xml:space="preserve"> </w:t>
            </w:r>
            <w:r w:rsidR="00996F9F" w:rsidRPr="00F25EBF">
              <w:rPr>
                <w:rStyle w:val="y2iqfc"/>
                <w:rFonts w:asciiTheme="minorHAnsi" w:hAnsiTheme="minorHAnsi" w:cstheme="minorHAnsi"/>
                <w:color w:val="202124"/>
                <w:sz w:val="16"/>
                <w:szCs w:val="16"/>
                <w:lang w:val="en"/>
              </w:rPr>
              <w:t xml:space="preserve">The output focuses on improving prevention, diagnosis and treatment and their use for the education of health professionals working in areas with critical health infrastructure and limited availability of health services. Identifies health drivers of social phenomena in sub-Saharan Africa, in the educational process is applied to the subjects of missionary and charitable social work, where it forms the basis of knowledge based on contact with the practice of the nature of field work, in the field of women's health advances the individual quality of life quality level, provides new knowledge in the field of prevention, diagnosis and treatment of diseases in areas with limited resources, identifies solutions in the field of stigma and social exclusion due to malaria, thalassemia and reproductive infections with a special focus on HIV pandemic. </w:t>
            </w:r>
          </w:p>
          <w:p w14:paraId="3FFD4CF8" w14:textId="60278500" w:rsidR="009A5931" w:rsidRDefault="009A5931" w:rsidP="00F25EBF">
            <w:pPr>
              <w:pStyle w:val="HTMLPreformatted"/>
              <w:shd w:val="clear" w:color="auto" w:fill="F8F9FA"/>
              <w:rPr>
                <w:rFonts w:ascii="Calibri" w:hAnsi="Calibri" w:cs="Calibri"/>
                <w:color w:val="000000"/>
                <w:sz w:val="16"/>
                <w:szCs w:val="16"/>
              </w:rPr>
            </w:pPr>
          </w:p>
        </w:tc>
        <w:tc>
          <w:tcPr>
            <w:tcW w:w="312" w:type="dxa"/>
            <w:vAlign w:val="center"/>
          </w:tcPr>
          <w:p w14:paraId="737E9763" w14:textId="77777777" w:rsidR="009A5931" w:rsidRDefault="009A5931">
            <w:pPr>
              <w:spacing w:after="0" w:line="240" w:lineRule="auto"/>
              <w:rPr>
                <w:rFonts w:ascii="Times New Roman" w:eastAsia="Times New Roman" w:hAnsi="Times New Roman" w:cs="Times New Roman"/>
                <w:sz w:val="20"/>
                <w:szCs w:val="20"/>
                <w:lang w:eastAsia="sk-SK"/>
              </w:rPr>
            </w:pPr>
          </w:p>
        </w:tc>
      </w:tr>
    </w:tbl>
    <w:p w14:paraId="63496AFD" w14:textId="77777777" w:rsidR="009A5931" w:rsidRDefault="009A5931"/>
    <w:sectPr w:rsidR="009A59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3B409" w14:textId="77777777" w:rsidR="00076E6B" w:rsidRDefault="00076E6B">
      <w:pPr>
        <w:spacing w:line="240" w:lineRule="auto"/>
      </w:pPr>
      <w:r>
        <w:separator/>
      </w:r>
    </w:p>
  </w:endnote>
  <w:endnote w:type="continuationSeparator" w:id="0">
    <w:p w14:paraId="4F25D08C" w14:textId="77777777" w:rsidR="00076E6B" w:rsidRDefault="00076E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inherit">
    <w:altName w:val="Cambria"/>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698DA" w14:textId="77777777" w:rsidR="00076E6B" w:rsidRDefault="00076E6B">
      <w:pPr>
        <w:spacing w:after="0"/>
      </w:pPr>
      <w:r>
        <w:separator/>
      </w:r>
    </w:p>
  </w:footnote>
  <w:footnote w:type="continuationSeparator" w:id="0">
    <w:p w14:paraId="7CAF5475" w14:textId="77777777" w:rsidR="00076E6B" w:rsidRDefault="00076E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521357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50B1"/>
    <w:rsid w:val="00076E6B"/>
    <w:rsid w:val="000C0AFD"/>
    <w:rsid w:val="00153F08"/>
    <w:rsid w:val="00190A9C"/>
    <w:rsid w:val="00211BB7"/>
    <w:rsid w:val="004C0ADE"/>
    <w:rsid w:val="00634521"/>
    <w:rsid w:val="006E6D45"/>
    <w:rsid w:val="0073261A"/>
    <w:rsid w:val="00757E03"/>
    <w:rsid w:val="00996F9F"/>
    <w:rsid w:val="009A5931"/>
    <w:rsid w:val="00B357FF"/>
    <w:rsid w:val="00C5788C"/>
    <w:rsid w:val="00C70DF8"/>
    <w:rsid w:val="00CC6CC4"/>
    <w:rsid w:val="00DD2369"/>
    <w:rsid w:val="00E25E8E"/>
    <w:rsid w:val="00E532D1"/>
    <w:rsid w:val="00EB2DF8"/>
    <w:rsid w:val="00EF1F44"/>
    <w:rsid w:val="00F25EBF"/>
    <w:rsid w:val="00FB2D7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DB93"/>
  <w15:docId w15:val="{03686331-9040-4290-9822-C4543396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semiHidden/>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
    <w:name w:val="Normálna tabuľka"/>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FB2D7C"/>
    <w:rPr>
      <w:rFonts w:ascii="Courier New" w:eastAsia="Times New Roman" w:hAnsi="Courier New" w:cs="Courier New"/>
    </w:rPr>
  </w:style>
  <w:style w:type="character" w:customStyle="1" w:styleId="y2iqfc">
    <w:name w:val="y2iqfc"/>
    <w:basedOn w:val="DefaultParagraphFont"/>
    <w:rsid w:val="00FB2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70104">
      <w:bodyDiv w:val="1"/>
      <w:marLeft w:val="0"/>
      <w:marRight w:val="0"/>
      <w:marTop w:val="0"/>
      <w:marBottom w:val="0"/>
      <w:divBdr>
        <w:top w:val="none" w:sz="0" w:space="0" w:color="auto"/>
        <w:left w:val="none" w:sz="0" w:space="0" w:color="auto"/>
        <w:bottom w:val="none" w:sz="0" w:space="0" w:color="auto"/>
        <w:right w:val="none" w:sz="0" w:space="0" w:color="auto"/>
      </w:divBdr>
    </w:div>
    <w:div w:id="954750677">
      <w:bodyDiv w:val="1"/>
      <w:marLeft w:val="0"/>
      <w:marRight w:val="0"/>
      <w:marTop w:val="0"/>
      <w:marBottom w:val="0"/>
      <w:divBdr>
        <w:top w:val="none" w:sz="0" w:space="0" w:color="auto"/>
        <w:left w:val="none" w:sz="0" w:space="0" w:color="auto"/>
        <w:bottom w:val="none" w:sz="0" w:space="0" w:color="auto"/>
        <w:right w:val="none" w:sz="0" w:space="0" w:color="auto"/>
      </w:divBdr>
    </w:div>
    <w:div w:id="1058554712">
      <w:bodyDiv w:val="1"/>
      <w:marLeft w:val="0"/>
      <w:marRight w:val="0"/>
      <w:marTop w:val="0"/>
      <w:marBottom w:val="0"/>
      <w:divBdr>
        <w:top w:val="none" w:sz="0" w:space="0" w:color="auto"/>
        <w:left w:val="none" w:sz="0" w:space="0" w:color="auto"/>
        <w:bottom w:val="none" w:sz="0" w:space="0" w:color="auto"/>
        <w:right w:val="none" w:sz="0" w:space="0" w:color="auto"/>
      </w:divBdr>
    </w:div>
    <w:div w:id="1133065307">
      <w:bodyDiv w:val="1"/>
      <w:marLeft w:val="0"/>
      <w:marRight w:val="0"/>
      <w:marTop w:val="0"/>
      <w:marBottom w:val="0"/>
      <w:divBdr>
        <w:top w:val="none" w:sz="0" w:space="0" w:color="auto"/>
        <w:left w:val="none" w:sz="0" w:space="0" w:color="auto"/>
        <w:bottom w:val="none" w:sz="0" w:space="0" w:color="auto"/>
        <w:right w:val="none" w:sz="0" w:space="0" w:color="auto"/>
      </w:divBdr>
    </w:div>
    <w:div w:id="1215579538">
      <w:bodyDiv w:val="1"/>
      <w:marLeft w:val="0"/>
      <w:marRight w:val="0"/>
      <w:marTop w:val="0"/>
      <w:marBottom w:val="0"/>
      <w:divBdr>
        <w:top w:val="none" w:sz="0" w:space="0" w:color="auto"/>
        <w:left w:val="none" w:sz="0" w:space="0" w:color="auto"/>
        <w:bottom w:val="none" w:sz="0" w:space="0" w:color="auto"/>
        <w:right w:val="none" w:sz="0" w:space="0" w:color="auto"/>
      </w:divBdr>
    </w:div>
    <w:div w:id="1277250746">
      <w:bodyDiv w:val="1"/>
      <w:marLeft w:val="0"/>
      <w:marRight w:val="0"/>
      <w:marTop w:val="0"/>
      <w:marBottom w:val="0"/>
      <w:divBdr>
        <w:top w:val="none" w:sz="0" w:space="0" w:color="auto"/>
        <w:left w:val="none" w:sz="0" w:space="0" w:color="auto"/>
        <w:bottom w:val="none" w:sz="0" w:space="0" w:color="auto"/>
        <w:right w:val="none" w:sz="0" w:space="0" w:color="auto"/>
      </w:divBdr>
    </w:div>
    <w:div w:id="19651107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1663</Words>
  <Characters>9483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Nigrovičová Katarína</cp:lastModifiedBy>
  <cp:revision>2</cp:revision>
  <dcterms:created xsi:type="dcterms:W3CDTF">2022-06-03T21:41:00Z</dcterms:created>
  <dcterms:modified xsi:type="dcterms:W3CDTF">2022-06-03T21:41:00Z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